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Приказ Министерства образования и науки РФ от 14 февраля 2014 г. № 115 "Об утверждении Порядка заполнения, учета и выдачи аттестатов ой основном общем и среднем общем образовании и их дубликатов"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2014, № 6, ст. 562, ст. 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582), приказываю: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Порядок заполнения, учета и выдачи аттестатов об основном общем и среднем общем образовании и их дубликатов.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28 февраля 2011 г. № 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 г., регистрационный № 20081).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E17E09" w:rsidRPr="00E17E09" w:rsidTr="00E17E0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17E09" w:rsidRPr="00E17E09" w:rsidRDefault="00E17E09" w:rsidP="00E17E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E17E09" w:rsidRPr="00E17E09" w:rsidRDefault="00E17E09" w:rsidP="00E17E0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3 марта 2014 г.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31472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Порядок заполнения, учета и выдачи аттестатов об основном общем и среднем общем образовании и их дубликатов</w:t>
      </w: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br/>
        <w:t>(утв. приказом Министерства образования и науки РФ от 14 февраля 2014 г. № 115)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I. Общие положения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II. Заполнение бланков аттестатов и приложений к ним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Lazurski</w:t>
      </w:r>
      <w:proofErr w:type="spell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деятельность*.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При заполнении бланка титула аттестата: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строке, содержащей надпись "в году окончи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строки, содержащей надпись "в году окончи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 левой и правой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частях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и ИКТ - Информатика;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- Физкультура;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Мировая художественная культура - МХК;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 - ОБЖ.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</w:t>
      </w:r>
      <w:proofErr w:type="spell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Форма получения образования в аттестатах и приложениях к ним не указывается.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III. Заполнение дубликатов аттестатов и приложений к ним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IV. Учет бланков аттестатов и приложений к ним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учетной записи (по порядку);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рождения выпускника;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наименования учебных предметов и итоговые отметки выпускника по ним;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получателя аттестата (если документ выдан лично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выпускнику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t>V. Выдача аттестатов и приложений к ним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Аттестат о среднем общем образовании и приложение к нему выдаются лицам, завершившим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изменившему свою фамилию (имя, отчество).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Федерации**.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Часть 2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566).</w:t>
      </w:r>
    </w:p>
    <w:p w:rsidR="00E17E09" w:rsidRPr="00E17E09" w:rsidRDefault="00E17E09" w:rsidP="00E17E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7E09" w:rsidRPr="00E17E09" w:rsidRDefault="00E17E09" w:rsidP="00E17E09">
      <w:pPr>
        <w:pBdr>
          <w:bottom w:val="single" w:sz="6" w:space="0" w:color="F0F0F0"/>
        </w:pBdr>
        <w:tabs>
          <w:tab w:val="left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review"/>
      <w:bookmarkEnd w:id="1"/>
      <w:r w:rsidRPr="00E17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введением новых бланков аттестатов об основном и среднем общем образовании установлен новый порядок заполнения, учета и выдачи указанных документов.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Напомним, что выпускникам </w:t>
      </w:r>
      <w:proofErr w:type="gramStart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классов, получившим "отлично" по всем учебным предметам, вместо золотой медали выдается аттестат с отличием.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Аттестат могут выдать не только лично, но и направить по просьбе выпускника по почте.</w:t>
      </w:r>
    </w:p>
    <w:p w:rsidR="00E17E09" w:rsidRPr="00E17E09" w:rsidRDefault="00E17E09" w:rsidP="00E17E09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 перечень случаев выдачи дубликата аттестата (приложения к аттестату). Он оформляется не только взамен утраченного, испорченного документа или содержащего ошибки. Также дубликат выдают в случае изменения выпускником фамилии (имени, отчества).</w:t>
      </w:r>
    </w:p>
    <w:p w:rsidR="005C7A30" w:rsidRPr="00E17E09" w:rsidRDefault="00E17E09" w:rsidP="00E17E0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7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C7A30" w:rsidRPr="00E17E09" w:rsidSect="00E17E09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09"/>
    <w:rsid w:val="005C7A30"/>
    <w:rsid w:val="00E1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30"/>
  </w:style>
  <w:style w:type="paragraph" w:styleId="2">
    <w:name w:val="heading 2"/>
    <w:basedOn w:val="a"/>
    <w:link w:val="20"/>
    <w:uiPriority w:val="9"/>
    <w:qFormat/>
    <w:rsid w:val="00E17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7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E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1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E1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E09"/>
    <w:rPr>
      <w:b/>
      <w:bCs/>
    </w:rPr>
  </w:style>
  <w:style w:type="character" w:customStyle="1" w:styleId="apple-converted-space">
    <w:name w:val="apple-converted-space"/>
    <w:basedOn w:val="a0"/>
    <w:rsid w:val="00E17E09"/>
  </w:style>
  <w:style w:type="character" w:styleId="a5">
    <w:name w:val="Hyperlink"/>
    <w:basedOn w:val="a0"/>
    <w:uiPriority w:val="99"/>
    <w:semiHidden/>
    <w:unhideWhenUsed/>
    <w:rsid w:val="00E17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3684</Words>
  <Characters>21005</Characters>
  <Application>Microsoft Office Word</Application>
  <DocSecurity>0</DocSecurity>
  <Lines>175</Lines>
  <Paragraphs>49</Paragraphs>
  <ScaleCrop>false</ScaleCrop>
  <Company/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СОШ№1</cp:lastModifiedBy>
  <cp:revision>1</cp:revision>
  <dcterms:created xsi:type="dcterms:W3CDTF">2014-05-04T20:12:00Z</dcterms:created>
  <dcterms:modified xsi:type="dcterms:W3CDTF">2014-05-04T20:14:00Z</dcterms:modified>
</cp:coreProperties>
</file>